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9A4" w:rsidRPr="00EB39A4" w:rsidRDefault="00EB39A4" w:rsidP="00EB39A4">
      <w:pPr>
        <w:rPr>
          <w:b/>
          <w:sz w:val="28"/>
        </w:rPr>
      </w:pPr>
      <w:r>
        <w:tab/>
      </w:r>
      <w:r>
        <w:tab/>
      </w:r>
      <w:r>
        <w:tab/>
      </w:r>
      <w:r>
        <w:tab/>
      </w:r>
      <w:r>
        <w:tab/>
      </w:r>
      <w:r>
        <w:tab/>
      </w:r>
      <w:r>
        <w:tab/>
      </w:r>
      <w:r>
        <w:tab/>
      </w:r>
      <w:r>
        <w:tab/>
      </w:r>
      <w:r>
        <w:tab/>
      </w:r>
      <w:r w:rsidRPr="00EB39A4">
        <w:rPr>
          <w:b/>
          <w:sz w:val="28"/>
        </w:rPr>
        <w:t>January 2019</w:t>
      </w:r>
    </w:p>
    <w:p w:rsidR="00EB39A4" w:rsidRPr="000D29AB" w:rsidRDefault="00EB39A4" w:rsidP="00EB39A4">
      <w:pPr>
        <w:ind w:right="-142"/>
        <w:jc w:val="center"/>
        <w:rPr>
          <w:color w:val="FFFFFF" w:themeColor="background1"/>
          <w:sz w:val="28"/>
          <w:lang w:val="en-GB"/>
        </w:rPr>
      </w:pPr>
      <w:r>
        <w:rPr>
          <w:color w:val="FFFFFF" w:themeColor="background1"/>
          <w:sz w:val="144"/>
          <w:highlight w:val="darkYellow"/>
          <w:lang w:val="en-GB"/>
        </w:rPr>
        <w:t xml:space="preserve"> NEWSLETTER</w:t>
      </w:r>
      <w:r w:rsidRPr="000D29AB">
        <w:rPr>
          <w:color w:val="FFFFFF" w:themeColor="background1"/>
          <w:sz w:val="144"/>
          <w:highlight w:val="darkYellow"/>
          <w:lang w:val="en-GB"/>
        </w:rPr>
        <w:tab/>
        <w:t xml:space="preserve"> </w:t>
      </w:r>
    </w:p>
    <w:p w:rsidR="00EB39A4" w:rsidRDefault="00EB39A4" w:rsidP="00EB39A4">
      <w:pPr>
        <w:ind w:firstLine="720"/>
        <w:rPr>
          <w:sz w:val="52"/>
          <w:lang w:val="en-GB"/>
        </w:rPr>
      </w:pPr>
      <w:r>
        <w:rPr>
          <w:sz w:val="52"/>
          <w:lang w:val="en-GB"/>
        </w:rPr>
        <w:t xml:space="preserve">     </w:t>
      </w:r>
      <w:r w:rsidRPr="000D29AB">
        <w:rPr>
          <w:sz w:val="52"/>
          <w:lang w:val="en-GB"/>
        </w:rPr>
        <w:t>Ash Road Allotment Association</w:t>
      </w:r>
    </w:p>
    <w:p w:rsidR="00EB39A4" w:rsidRDefault="00EB39A4" w:rsidP="00EB39A4">
      <w:pPr>
        <w:shd w:val="pct5" w:color="auto" w:fill="auto"/>
        <w:ind w:right="-142"/>
        <w:rPr>
          <w:color w:val="0000FF"/>
          <w:sz w:val="40"/>
          <w:lang w:val="en-GB"/>
        </w:rPr>
      </w:pPr>
      <w:r w:rsidRPr="000D29AB">
        <w:rPr>
          <w:color w:val="4F81BD" w:themeColor="accent1"/>
          <w:sz w:val="32"/>
          <w:lang w:val="en-GB"/>
        </w:rPr>
        <w:t xml:space="preserve">     </w:t>
      </w:r>
      <w:r>
        <w:rPr>
          <w:color w:val="4F81BD" w:themeColor="accent1"/>
          <w:sz w:val="32"/>
          <w:lang w:val="en-GB"/>
        </w:rPr>
        <w:t xml:space="preserve">    </w:t>
      </w:r>
      <w:r w:rsidRPr="00AA4B60">
        <w:rPr>
          <w:color w:val="0000FF"/>
          <w:sz w:val="40"/>
          <w:lang w:val="en-GB"/>
        </w:rPr>
        <w:t>The Newsletter</w:t>
      </w:r>
    </w:p>
    <w:p w:rsidR="00EB39A4" w:rsidRPr="001664F5" w:rsidRDefault="00EB39A4" w:rsidP="00EB39A4">
      <w:pPr>
        <w:shd w:val="pct5" w:color="auto" w:fill="auto"/>
        <w:rPr>
          <w:sz w:val="40"/>
          <w:lang w:val="en-GB"/>
        </w:rPr>
      </w:pPr>
      <w:r>
        <w:rPr>
          <w:noProof/>
          <w:sz w:val="40"/>
        </w:rPr>
        <w:drawing>
          <wp:anchor distT="0" distB="0" distL="114300" distR="114300" simplePos="0" relativeHeight="251659264" behindDoc="0" locked="0" layoutInCell="1" allowOverlap="1">
            <wp:simplePos x="0" y="0"/>
            <wp:positionH relativeFrom="column">
              <wp:posOffset>3199765</wp:posOffset>
            </wp:positionH>
            <wp:positionV relativeFrom="paragraph">
              <wp:posOffset>83820</wp:posOffset>
            </wp:positionV>
            <wp:extent cx="3416300" cy="2522220"/>
            <wp:effectExtent l="25400" t="0" r="0" b="0"/>
            <wp:wrapSquare wrapText="bothSides"/>
            <wp:docPr id="25" name="Picture 1" descr="Macintosh HD:Users:malcolmcuthbert:Desktop:ce104165-89a7-4407-98b2-5229952c3e9e-b1b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colmcuthbert:Desktop:ce104165-89a7-4407-98b2-5229952c3e9e-b1b9113.jpg"/>
                    <pic:cNvPicPr>
                      <a:picLocks noChangeAspect="1" noChangeArrowheads="1"/>
                    </pic:cNvPicPr>
                  </pic:nvPicPr>
                  <pic:blipFill>
                    <a:blip r:embed="rId5"/>
                    <a:srcRect l="3858" r="29496" b="26347"/>
                    <a:stretch>
                      <a:fillRect/>
                    </a:stretch>
                  </pic:blipFill>
                  <pic:spPr bwMode="auto">
                    <a:xfrm>
                      <a:off x="0" y="0"/>
                      <a:ext cx="3416300" cy="2522220"/>
                    </a:xfrm>
                    <a:prstGeom prst="rect">
                      <a:avLst/>
                    </a:prstGeom>
                    <a:noFill/>
                    <a:ln w="9525">
                      <a:noFill/>
                      <a:miter lim="800000"/>
                      <a:headEnd/>
                      <a:tailEnd/>
                    </a:ln>
                  </pic:spPr>
                </pic:pic>
              </a:graphicData>
            </a:graphic>
          </wp:anchor>
        </w:drawing>
      </w:r>
      <w:r>
        <w:rPr>
          <w:sz w:val="40"/>
          <w:lang w:val="en-GB"/>
        </w:rPr>
        <w:t>------------------------------</w:t>
      </w:r>
      <w:r>
        <w:rPr>
          <w:sz w:val="40"/>
          <w:lang w:val="en-GB"/>
        </w:rPr>
        <w:tab/>
      </w:r>
    </w:p>
    <w:p w:rsidR="00EB39A4" w:rsidRDefault="00EB39A4" w:rsidP="00EB39A4">
      <w:pPr>
        <w:shd w:val="pct5" w:color="auto" w:fill="auto"/>
        <w:rPr>
          <w:sz w:val="32"/>
          <w:lang w:val="en-GB"/>
        </w:rPr>
      </w:pPr>
      <w:r>
        <w:rPr>
          <w:sz w:val="32"/>
          <w:lang w:val="en-GB"/>
        </w:rPr>
        <w:t xml:space="preserve">Contact Chris Martin (plot 59).   </w:t>
      </w:r>
    </w:p>
    <w:p w:rsidR="00EB39A4" w:rsidRDefault="00EB39A4" w:rsidP="00EB39A4">
      <w:pPr>
        <w:shd w:val="pct5" w:color="auto" w:fill="auto"/>
        <w:rPr>
          <w:sz w:val="32"/>
          <w:lang w:val="en-GB"/>
        </w:rPr>
      </w:pPr>
      <w:proofErr w:type="gramStart"/>
      <w:r>
        <w:rPr>
          <w:sz w:val="32"/>
          <w:lang w:val="en-GB"/>
        </w:rPr>
        <w:t>Mobile 07939 559 424.</w:t>
      </w:r>
      <w:proofErr w:type="gramEnd"/>
      <w:r>
        <w:rPr>
          <w:sz w:val="32"/>
          <w:lang w:val="en-GB"/>
        </w:rPr>
        <w:t xml:space="preserve">   Email              </w:t>
      </w:r>
    </w:p>
    <w:p w:rsidR="00EB39A4" w:rsidRDefault="00EB39A4" w:rsidP="00EB39A4">
      <w:pPr>
        <w:shd w:val="pct5" w:color="auto" w:fill="auto"/>
        <w:rPr>
          <w:sz w:val="32"/>
          <w:lang w:val="en-GB"/>
        </w:rPr>
      </w:pPr>
      <w:hyperlink r:id="rId6" w:history="1">
        <w:r w:rsidRPr="006B0670">
          <w:rPr>
            <w:rStyle w:val="Hyperlink"/>
            <w:sz w:val="32"/>
            <w:lang w:val="en-GB"/>
          </w:rPr>
          <w:t>Chris.e.martin@ntlworld.com</w:t>
        </w:r>
      </w:hyperlink>
      <w:r>
        <w:rPr>
          <w:sz w:val="32"/>
          <w:lang w:val="en-GB"/>
        </w:rPr>
        <w:t xml:space="preserve">         </w:t>
      </w:r>
    </w:p>
    <w:p w:rsidR="00EB39A4" w:rsidRDefault="00EB39A4" w:rsidP="00EB39A4">
      <w:pPr>
        <w:shd w:val="pct5" w:color="auto" w:fill="auto"/>
        <w:rPr>
          <w:sz w:val="32"/>
          <w:lang w:val="en-GB"/>
        </w:rPr>
      </w:pPr>
      <w:r>
        <w:rPr>
          <w:sz w:val="32"/>
          <w:lang w:val="en-GB"/>
        </w:rPr>
        <w:t xml:space="preserve">If you have any topic you would     </w:t>
      </w:r>
    </w:p>
    <w:p w:rsidR="00EB39A4" w:rsidRDefault="00EB39A4" w:rsidP="00EB39A4">
      <w:pPr>
        <w:shd w:val="pct5" w:color="auto" w:fill="auto"/>
        <w:rPr>
          <w:sz w:val="32"/>
          <w:lang w:val="en-GB"/>
        </w:rPr>
      </w:pPr>
      <w:proofErr w:type="gramStart"/>
      <w:r>
        <w:rPr>
          <w:sz w:val="32"/>
          <w:lang w:val="en-GB"/>
        </w:rPr>
        <w:t>like</w:t>
      </w:r>
      <w:proofErr w:type="gramEnd"/>
      <w:r>
        <w:rPr>
          <w:sz w:val="32"/>
          <w:lang w:val="en-GB"/>
        </w:rPr>
        <w:t xml:space="preserve"> to be put in future                         </w:t>
      </w:r>
    </w:p>
    <w:p w:rsidR="00EB39A4" w:rsidRDefault="00EB39A4" w:rsidP="00EB39A4">
      <w:pPr>
        <w:shd w:val="pct5" w:color="auto" w:fill="auto"/>
        <w:rPr>
          <w:sz w:val="32"/>
          <w:lang w:val="en-GB"/>
        </w:rPr>
      </w:pPr>
      <w:r>
        <w:rPr>
          <w:sz w:val="32"/>
          <w:lang w:val="en-GB"/>
        </w:rPr>
        <w:t xml:space="preserve">Newsletters.                                           </w:t>
      </w:r>
    </w:p>
    <w:p w:rsidR="00EB39A4" w:rsidRPr="00AA4B60" w:rsidRDefault="00EB39A4" w:rsidP="00EB39A4">
      <w:pPr>
        <w:shd w:val="pct5" w:color="auto" w:fill="auto"/>
        <w:rPr>
          <w:color w:val="0000FF"/>
          <w:sz w:val="36"/>
          <w:lang w:val="en-GB"/>
        </w:rPr>
      </w:pPr>
      <w:r>
        <w:rPr>
          <w:sz w:val="32"/>
          <w:lang w:val="en-GB"/>
        </w:rPr>
        <w:t xml:space="preserve">      </w:t>
      </w:r>
      <w:r w:rsidRPr="00AA4B60">
        <w:rPr>
          <w:color w:val="0000FF"/>
          <w:sz w:val="36"/>
          <w:lang w:val="en-GB"/>
        </w:rPr>
        <w:t>Coffee and Advice</w:t>
      </w:r>
    </w:p>
    <w:p w:rsidR="00EB39A4" w:rsidRDefault="00EB39A4" w:rsidP="00EB39A4">
      <w:pPr>
        <w:shd w:val="pct5" w:color="auto" w:fill="auto"/>
        <w:rPr>
          <w:sz w:val="32"/>
          <w:lang w:val="en-GB"/>
        </w:rPr>
      </w:pPr>
      <w:r>
        <w:rPr>
          <w:sz w:val="32"/>
          <w:lang w:val="en-GB"/>
        </w:rPr>
        <w:t>----------------------------------------</w:t>
      </w:r>
    </w:p>
    <w:p w:rsidR="00EB39A4" w:rsidRDefault="00EB39A4" w:rsidP="00EB39A4">
      <w:pPr>
        <w:shd w:val="pct5" w:color="auto" w:fill="auto"/>
        <w:rPr>
          <w:sz w:val="32"/>
          <w:lang w:val="en-GB"/>
        </w:rPr>
      </w:pPr>
      <w:r>
        <w:rPr>
          <w:sz w:val="32"/>
          <w:lang w:val="en-GB"/>
        </w:rPr>
        <w:t>Please join us for coffee at the</w:t>
      </w:r>
    </w:p>
    <w:p w:rsidR="00EB39A4" w:rsidRDefault="00EB39A4" w:rsidP="00EB39A4">
      <w:pPr>
        <w:shd w:val="pct5" w:color="auto" w:fill="auto"/>
        <w:rPr>
          <w:sz w:val="32"/>
          <w:lang w:val="en-GB"/>
        </w:rPr>
      </w:pPr>
      <w:r>
        <w:rPr>
          <w:sz w:val="32"/>
          <w:lang w:val="en-GB"/>
        </w:rPr>
        <w:t>Hut, Sunday mornings at 11.00am</w:t>
      </w:r>
    </w:p>
    <w:p w:rsidR="00EB39A4" w:rsidRDefault="00EB39A4" w:rsidP="00EB39A4">
      <w:pPr>
        <w:shd w:val="pct5" w:color="auto" w:fill="auto"/>
        <w:rPr>
          <w:sz w:val="32"/>
          <w:lang w:val="en-GB"/>
        </w:rPr>
      </w:pPr>
    </w:p>
    <w:p w:rsidR="00EB39A4" w:rsidRDefault="00EB39A4" w:rsidP="00EB39A4">
      <w:pPr>
        <w:shd w:val="pct5" w:color="auto" w:fill="auto"/>
        <w:rPr>
          <w:sz w:val="32"/>
          <w:lang w:val="en-GB"/>
        </w:rPr>
      </w:pPr>
    </w:p>
    <w:p w:rsidR="00EB39A4" w:rsidRDefault="00EB39A4" w:rsidP="00EB39A4">
      <w:r>
        <w:rPr>
          <w:noProof/>
          <w:sz w:val="32"/>
        </w:rPr>
        <w:drawing>
          <wp:inline distT="0" distB="0" distL="0" distR="0">
            <wp:extent cx="6138757" cy="1591733"/>
            <wp:effectExtent l="25400" t="0" r="8043"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177829" cy="1601864"/>
                    </a:xfrm>
                    <a:prstGeom prst="rect">
                      <a:avLst/>
                    </a:prstGeom>
                    <a:noFill/>
                    <a:ln w="9525">
                      <a:noFill/>
                      <a:miter lim="800000"/>
                      <a:headEnd/>
                      <a:tailEnd/>
                    </a:ln>
                  </pic:spPr>
                </pic:pic>
              </a:graphicData>
            </a:graphic>
          </wp:inline>
        </w:drawing>
      </w:r>
    </w:p>
    <w:p w:rsidR="00EB39A4" w:rsidRDefault="00EB39A4" w:rsidP="00EB39A4"/>
    <w:p w:rsidR="00EB39A4" w:rsidRDefault="00EB39A4" w:rsidP="00EB39A4">
      <w:pPr>
        <w:shd w:val="pct5" w:color="auto" w:fill="auto"/>
        <w:rPr>
          <w:sz w:val="32"/>
          <w:lang w:val="en-GB"/>
        </w:rPr>
      </w:pPr>
      <w:r>
        <w:rPr>
          <w:sz w:val="32"/>
          <w:lang w:val="en-GB"/>
        </w:rPr>
        <w:t xml:space="preserve">Still not joined us on </w:t>
      </w:r>
      <w:proofErr w:type="spellStart"/>
      <w:r>
        <w:rPr>
          <w:sz w:val="32"/>
          <w:lang w:val="en-GB"/>
        </w:rPr>
        <w:t>Facebook</w:t>
      </w:r>
      <w:proofErr w:type="spellEnd"/>
      <w:r>
        <w:rPr>
          <w:sz w:val="32"/>
          <w:lang w:val="en-GB"/>
        </w:rPr>
        <w:t xml:space="preserve">? Find our page with the name </w:t>
      </w:r>
    </w:p>
    <w:p w:rsidR="00EB39A4" w:rsidRDefault="00EB39A4" w:rsidP="00EB39A4">
      <w:pPr>
        <w:shd w:val="pct5" w:color="auto" w:fill="auto"/>
        <w:rPr>
          <w:sz w:val="32"/>
          <w:lang w:val="en-GB"/>
        </w:rPr>
      </w:pPr>
      <w:r>
        <w:rPr>
          <w:sz w:val="32"/>
          <w:lang w:val="en-GB"/>
        </w:rPr>
        <w:t>Ash Road Allotments Association, or follow the link</w:t>
      </w:r>
    </w:p>
    <w:p w:rsidR="00EB39A4" w:rsidRDefault="00EB39A4" w:rsidP="00EB39A4">
      <w:pPr>
        <w:shd w:val="pct5" w:color="auto" w:fill="auto"/>
        <w:rPr>
          <w:sz w:val="32"/>
          <w:lang w:val="en-GB"/>
        </w:rPr>
      </w:pPr>
      <w:hyperlink r:id="rId8" w:history="1">
        <w:r w:rsidRPr="006B0670">
          <w:rPr>
            <w:rStyle w:val="Hyperlink"/>
            <w:sz w:val="32"/>
            <w:lang w:val="en-GB"/>
          </w:rPr>
          <w:t>https://www.facebook.com/</w:t>
        </w:r>
      </w:hyperlink>
      <w:r>
        <w:rPr>
          <w:sz w:val="32"/>
          <w:lang w:val="en-GB"/>
        </w:rPr>
        <w:t xml:space="preserve"> groups/1115906655100815. It</w:t>
      </w:r>
    </w:p>
    <w:p w:rsidR="00EB39A4" w:rsidRDefault="00EB39A4" w:rsidP="00EB39A4">
      <w:pPr>
        <w:shd w:val="pct5" w:color="auto" w:fill="auto"/>
        <w:rPr>
          <w:sz w:val="32"/>
          <w:lang w:val="en-GB"/>
        </w:rPr>
      </w:pPr>
      <w:proofErr w:type="gramStart"/>
      <w:r>
        <w:rPr>
          <w:sz w:val="32"/>
          <w:lang w:val="en-GB"/>
        </w:rPr>
        <w:t>is</w:t>
      </w:r>
      <w:proofErr w:type="gramEnd"/>
      <w:r>
        <w:rPr>
          <w:sz w:val="32"/>
          <w:lang w:val="en-GB"/>
        </w:rPr>
        <w:t xml:space="preserve"> a private group, so click on ‘join’, or email Lynne with your</w:t>
      </w:r>
    </w:p>
    <w:p w:rsidR="00EB39A4" w:rsidRDefault="00EB39A4" w:rsidP="00EB39A4">
      <w:pPr>
        <w:shd w:val="pct5" w:color="auto" w:fill="auto"/>
        <w:rPr>
          <w:sz w:val="32"/>
          <w:lang w:val="en-GB"/>
        </w:rPr>
      </w:pPr>
      <w:proofErr w:type="gramStart"/>
      <w:r>
        <w:rPr>
          <w:sz w:val="32"/>
          <w:lang w:val="en-GB"/>
        </w:rPr>
        <w:t>plot</w:t>
      </w:r>
      <w:proofErr w:type="gramEnd"/>
      <w:r>
        <w:rPr>
          <w:sz w:val="32"/>
          <w:lang w:val="en-GB"/>
        </w:rPr>
        <w:t xml:space="preserve"> No: lynneesnowden@aol.com. Use the </w:t>
      </w:r>
      <w:proofErr w:type="spellStart"/>
      <w:r>
        <w:rPr>
          <w:sz w:val="32"/>
          <w:lang w:val="en-GB"/>
        </w:rPr>
        <w:t>facebook</w:t>
      </w:r>
      <w:proofErr w:type="spellEnd"/>
      <w:r>
        <w:rPr>
          <w:sz w:val="32"/>
          <w:lang w:val="en-GB"/>
        </w:rPr>
        <w:t xml:space="preserve"> page to</w:t>
      </w:r>
    </w:p>
    <w:p w:rsidR="00EB39A4" w:rsidRDefault="00EB39A4" w:rsidP="00EB39A4">
      <w:pPr>
        <w:shd w:val="pct5" w:color="auto" w:fill="auto"/>
        <w:rPr>
          <w:sz w:val="32"/>
          <w:lang w:val="en-GB"/>
        </w:rPr>
      </w:pPr>
      <w:proofErr w:type="gramStart"/>
      <w:r>
        <w:rPr>
          <w:sz w:val="32"/>
          <w:lang w:val="en-GB"/>
        </w:rPr>
        <w:t>keep</w:t>
      </w:r>
      <w:proofErr w:type="gramEnd"/>
      <w:r>
        <w:rPr>
          <w:sz w:val="32"/>
          <w:lang w:val="en-GB"/>
        </w:rPr>
        <w:t xml:space="preserve"> up-to-date, post items of interest to other allotment</w:t>
      </w:r>
    </w:p>
    <w:p w:rsidR="00EB39A4" w:rsidRDefault="00EB39A4" w:rsidP="00EB39A4">
      <w:pPr>
        <w:shd w:val="pct5" w:color="auto" w:fill="auto"/>
        <w:rPr>
          <w:sz w:val="32"/>
          <w:lang w:val="en-GB"/>
        </w:rPr>
      </w:pPr>
      <w:proofErr w:type="gramStart"/>
      <w:r>
        <w:rPr>
          <w:sz w:val="32"/>
          <w:lang w:val="en-GB"/>
        </w:rPr>
        <w:t>holders</w:t>
      </w:r>
      <w:proofErr w:type="gramEnd"/>
      <w:r>
        <w:rPr>
          <w:sz w:val="32"/>
          <w:lang w:val="en-GB"/>
        </w:rPr>
        <w:t xml:space="preserve"> and to contact the Committee…</w:t>
      </w:r>
    </w:p>
    <w:p w:rsidR="00EB39A4" w:rsidRDefault="00EB39A4" w:rsidP="00EB39A4">
      <w:pPr>
        <w:shd w:val="pct5" w:color="auto" w:fill="auto"/>
        <w:rPr>
          <w:sz w:val="32"/>
          <w:lang w:val="en-GB"/>
        </w:rPr>
      </w:pPr>
    </w:p>
    <w:p w:rsidR="00A15C2D" w:rsidRPr="00A15C2D" w:rsidRDefault="00A15C2D" w:rsidP="00A15C2D">
      <w:pPr>
        <w:shd w:val="pct5" w:color="auto" w:fill="auto"/>
        <w:rPr>
          <w:b/>
          <w:color w:val="365F91" w:themeColor="accent1" w:themeShade="BF"/>
          <w:sz w:val="32"/>
          <w:lang w:val="en-GB"/>
        </w:rPr>
      </w:pPr>
      <w:r w:rsidRPr="00A15C2D">
        <w:rPr>
          <w:b/>
          <w:color w:val="365F91" w:themeColor="accent1" w:themeShade="BF"/>
          <w:sz w:val="32"/>
          <w:lang w:val="en-GB"/>
        </w:rPr>
        <w:t>TOP GATE</w:t>
      </w:r>
    </w:p>
    <w:p w:rsidR="00EB39A4" w:rsidRPr="00A15C2D" w:rsidRDefault="00EB39A4" w:rsidP="00EB39A4">
      <w:pPr>
        <w:shd w:val="pct5" w:color="auto" w:fill="auto"/>
        <w:rPr>
          <w:sz w:val="32"/>
          <w:lang w:val="en-GB"/>
        </w:rPr>
      </w:pPr>
      <w:r w:rsidRPr="00A15C2D">
        <w:rPr>
          <w:sz w:val="32"/>
          <w:lang w:val="en-GB"/>
        </w:rPr>
        <w:t>The small gate at the top car park has now had a new bolt fitted so it can be used again</w:t>
      </w:r>
      <w:r w:rsidR="00A15C2D">
        <w:rPr>
          <w:sz w:val="32"/>
          <w:lang w:val="en-GB"/>
        </w:rPr>
        <w:t>. Did you know it was broken…</w:t>
      </w:r>
      <w:proofErr w:type="gramStart"/>
      <w:r w:rsidR="00A15C2D">
        <w:rPr>
          <w:sz w:val="32"/>
          <w:lang w:val="en-GB"/>
        </w:rPr>
        <w:t>.</w:t>
      </w:r>
      <w:proofErr w:type="gramEnd"/>
    </w:p>
    <w:p w:rsidR="00EB39A4" w:rsidRDefault="00EB39A4" w:rsidP="00EB39A4">
      <w:pPr>
        <w:shd w:val="pct5" w:color="auto" w:fill="auto"/>
        <w:rPr>
          <w:sz w:val="32"/>
          <w:lang w:val="en-GB"/>
        </w:rPr>
      </w:pPr>
    </w:p>
    <w:p w:rsidR="00A15C2D" w:rsidRDefault="00A15C2D" w:rsidP="00EB39A4">
      <w:r>
        <w:rPr>
          <w:rFonts w:ascii="Times" w:hAnsi="Times"/>
          <w:b/>
          <w:noProof/>
          <w:sz w:val="32"/>
          <w:szCs w:val="20"/>
        </w:rPr>
        <w:drawing>
          <wp:inline distT="0" distB="0" distL="0" distR="0">
            <wp:extent cx="5452957" cy="2285569"/>
            <wp:effectExtent l="25400" t="0" r="8043" b="0"/>
            <wp:docPr id="7" name="Picture 12" descr=":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195.JPG"/>
                    <pic:cNvPicPr>
                      <a:picLocks noChangeAspect="1" noChangeArrowheads="1"/>
                    </pic:cNvPicPr>
                  </pic:nvPicPr>
                  <pic:blipFill>
                    <a:blip r:embed="rId9"/>
                    <a:srcRect/>
                    <a:stretch>
                      <a:fillRect/>
                    </a:stretch>
                  </pic:blipFill>
                  <pic:spPr bwMode="auto">
                    <a:xfrm>
                      <a:off x="0" y="0"/>
                      <a:ext cx="5466079" cy="2291069"/>
                    </a:xfrm>
                    <a:prstGeom prst="rect">
                      <a:avLst/>
                    </a:prstGeom>
                    <a:noFill/>
                    <a:ln w="9525">
                      <a:noFill/>
                      <a:miter lim="800000"/>
                      <a:headEnd/>
                      <a:tailEnd/>
                    </a:ln>
                  </pic:spPr>
                </pic:pic>
              </a:graphicData>
            </a:graphic>
          </wp:inline>
        </w:drawing>
      </w:r>
    </w:p>
    <w:p w:rsidR="00A15C2D" w:rsidRDefault="00A15C2D" w:rsidP="00EB39A4"/>
    <w:p w:rsidR="00A15C2D" w:rsidRPr="001F6EBA" w:rsidRDefault="00A15C2D" w:rsidP="00A15C2D">
      <w:pPr>
        <w:rPr>
          <w:b/>
          <w:color w:val="660066"/>
          <w:sz w:val="32"/>
          <w:lang w:val="en-GB"/>
        </w:rPr>
      </w:pPr>
      <w:r w:rsidRPr="001F6EBA">
        <w:rPr>
          <w:b/>
          <w:color w:val="660066"/>
          <w:sz w:val="32"/>
          <w:lang w:val="en-GB"/>
        </w:rPr>
        <w:t>General care</w:t>
      </w:r>
      <w:r>
        <w:rPr>
          <w:b/>
          <w:color w:val="660066"/>
          <w:sz w:val="32"/>
          <w:lang w:val="en-GB"/>
        </w:rPr>
        <w:t xml:space="preserve"> this Month</w:t>
      </w:r>
    </w:p>
    <w:p w:rsidR="00A15C2D" w:rsidRPr="001F6EBA" w:rsidRDefault="00A15C2D" w:rsidP="00A15C2D">
      <w:pPr>
        <w:rPr>
          <w:color w:val="008000"/>
          <w:sz w:val="28"/>
          <w:lang w:val="en-GB"/>
        </w:rPr>
      </w:pPr>
      <w:r w:rsidRPr="001F6EBA">
        <w:rPr>
          <w:color w:val="008000"/>
          <w:sz w:val="28"/>
          <w:lang w:val="en-GB"/>
        </w:rPr>
        <w:t>Fruit</w:t>
      </w:r>
    </w:p>
    <w:p w:rsidR="00A15C2D" w:rsidRPr="00A15C2D" w:rsidRDefault="00A15C2D" w:rsidP="00A15C2D">
      <w:pPr>
        <w:pStyle w:val="NormalWeb"/>
        <w:spacing w:before="2" w:after="2"/>
        <w:rPr>
          <w:rFonts w:asciiTheme="minorHAnsi" w:hAnsiTheme="minorHAnsi"/>
          <w:sz w:val="32"/>
        </w:rPr>
      </w:pPr>
      <w:r w:rsidRPr="00A15C2D">
        <w:rPr>
          <w:rFonts w:asciiTheme="minorHAnsi" w:hAnsiTheme="minorHAnsi"/>
          <w:sz w:val="32"/>
        </w:rPr>
        <w:t>Collect up ash from your all-wood fires (i.e. only those without coal) and sprinkle it around fruit trees and roses. It is rich in potassium, so encourages good flowering in spring, and hence good fruiting in autumn.</w:t>
      </w:r>
    </w:p>
    <w:p w:rsidR="00A15C2D" w:rsidRPr="00A15C2D" w:rsidRDefault="00A15C2D" w:rsidP="00A15C2D">
      <w:pPr>
        <w:rPr>
          <w:sz w:val="32"/>
          <w:lang w:val="en-GB"/>
        </w:rPr>
      </w:pPr>
      <w:r w:rsidRPr="00A15C2D">
        <w:rPr>
          <w:sz w:val="32"/>
          <w:lang w:val="en-GB"/>
        </w:rPr>
        <w:t>Ensure tree stakes and ties are firm and sound.</w:t>
      </w:r>
    </w:p>
    <w:p w:rsidR="00A15C2D" w:rsidRPr="00A15C2D" w:rsidRDefault="00A15C2D" w:rsidP="00A15C2D">
      <w:pPr>
        <w:rPr>
          <w:sz w:val="32"/>
          <w:lang w:val="en-GB"/>
        </w:rPr>
      </w:pPr>
      <w:r w:rsidRPr="00A15C2D">
        <w:rPr>
          <w:sz w:val="32"/>
          <w:lang w:val="en-GB"/>
        </w:rPr>
        <w:t>Apply a top dressing of sulphate of potash to all fruits and nuts.</w:t>
      </w:r>
    </w:p>
    <w:p w:rsidR="00A15C2D" w:rsidRPr="001F6EBA" w:rsidRDefault="00A15C2D" w:rsidP="00A15C2D">
      <w:pPr>
        <w:rPr>
          <w:b/>
          <w:color w:val="660066"/>
          <w:sz w:val="32"/>
          <w:lang w:val="en-GB"/>
        </w:rPr>
      </w:pPr>
      <w:r w:rsidRPr="001F6EBA">
        <w:rPr>
          <w:b/>
          <w:color w:val="660066"/>
          <w:sz w:val="32"/>
          <w:lang w:val="en-GB"/>
        </w:rPr>
        <w:t>Vegetables</w:t>
      </w:r>
    </w:p>
    <w:p w:rsidR="00A15C2D" w:rsidRPr="00A15C2D" w:rsidRDefault="00A15C2D" w:rsidP="00A15C2D">
      <w:pPr>
        <w:rPr>
          <w:sz w:val="32"/>
          <w:lang w:val="en-GB"/>
        </w:rPr>
      </w:pPr>
      <w:r>
        <w:rPr>
          <w:sz w:val="32"/>
          <w:lang w:val="en-GB"/>
        </w:rPr>
        <w:t xml:space="preserve"> </w:t>
      </w:r>
      <w:r w:rsidRPr="00A15C2D">
        <w:rPr>
          <w:sz w:val="32"/>
          <w:lang w:val="en-GB"/>
        </w:rPr>
        <w:t>Stake or earth up Brussels sprouts stalks that look leggy and vulnerable to wind rock. Pick the biggest sprouts from low down the stalks first.</w:t>
      </w:r>
    </w:p>
    <w:p w:rsidR="00A15C2D" w:rsidRPr="00A15C2D" w:rsidRDefault="00A15C2D" w:rsidP="00A15C2D">
      <w:pPr>
        <w:rPr>
          <w:sz w:val="32"/>
          <w:lang w:val="en-GB"/>
        </w:rPr>
      </w:pPr>
      <w:r w:rsidRPr="00A15C2D">
        <w:rPr>
          <w:sz w:val="32"/>
          <w:lang w:val="en-GB"/>
        </w:rPr>
        <w:tab/>
      </w:r>
      <w:r w:rsidRPr="00A15C2D">
        <w:rPr>
          <w:sz w:val="32"/>
          <w:lang w:val="en-GB"/>
        </w:rPr>
        <w:tab/>
      </w:r>
      <w:r w:rsidRPr="00A15C2D">
        <w:rPr>
          <w:sz w:val="32"/>
          <w:lang w:val="en-GB"/>
        </w:rPr>
        <w:tab/>
      </w:r>
      <w:r>
        <w:rPr>
          <w:sz w:val="32"/>
          <w:lang w:val="en-GB"/>
        </w:rPr>
        <w:tab/>
      </w:r>
      <w:r>
        <w:rPr>
          <w:sz w:val="32"/>
          <w:lang w:val="en-GB"/>
        </w:rPr>
        <w:tab/>
      </w:r>
      <w:r w:rsidRPr="00A15C2D">
        <w:rPr>
          <w:sz w:val="32"/>
          <w:lang w:val="en-GB"/>
        </w:rPr>
        <w:t>**</w:t>
      </w:r>
    </w:p>
    <w:p w:rsidR="00A15C2D" w:rsidRPr="00A15C2D" w:rsidRDefault="00A15C2D" w:rsidP="00A15C2D">
      <w:pPr>
        <w:rPr>
          <w:sz w:val="32"/>
          <w:lang w:val="en-GB"/>
        </w:rPr>
      </w:pPr>
      <w:r w:rsidRPr="00A15C2D">
        <w:rPr>
          <w:sz w:val="32"/>
          <w:lang w:val="en-GB"/>
        </w:rPr>
        <w:t>Force chicory to produce plump leafy heads.</w:t>
      </w:r>
    </w:p>
    <w:p w:rsidR="00A15C2D" w:rsidRPr="00A15C2D" w:rsidRDefault="00A15C2D" w:rsidP="00A15C2D">
      <w:pPr>
        <w:rPr>
          <w:sz w:val="32"/>
          <w:lang w:val="en-GB"/>
        </w:rPr>
      </w:pPr>
      <w:r w:rsidRPr="00A15C2D">
        <w:rPr>
          <w:sz w:val="32"/>
          <w:lang w:val="en-GB"/>
        </w:rPr>
        <w:t>Cultivate and prepare seed beds covering them with clear polythene, cloches or fleece to warm up the soil before sowing.</w:t>
      </w:r>
    </w:p>
    <w:p w:rsidR="00A15C2D" w:rsidRPr="00A15C2D" w:rsidRDefault="00A15C2D" w:rsidP="00A15C2D">
      <w:pPr>
        <w:rPr>
          <w:sz w:val="32"/>
          <w:lang w:val="en-GB"/>
        </w:rPr>
      </w:pPr>
      <w:r w:rsidRPr="00A15C2D">
        <w:rPr>
          <w:sz w:val="32"/>
          <w:lang w:val="en-GB"/>
        </w:rPr>
        <w:tab/>
      </w:r>
      <w:r w:rsidRPr="00A15C2D">
        <w:rPr>
          <w:sz w:val="32"/>
          <w:lang w:val="en-GB"/>
        </w:rPr>
        <w:tab/>
      </w:r>
      <w:r w:rsidRPr="00A15C2D">
        <w:rPr>
          <w:sz w:val="32"/>
          <w:lang w:val="en-GB"/>
        </w:rPr>
        <w:tab/>
      </w:r>
      <w:r>
        <w:rPr>
          <w:sz w:val="32"/>
          <w:lang w:val="en-GB"/>
        </w:rPr>
        <w:tab/>
      </w:r>
      <w:r>
        <w:rPr>
          <w:sz w:val="32"/>
          <w:lang w:val="en-GB"/>
        </w:rPr>
        <w:tab/>
      </w:r>
      <w:r w:rsidRPr="00A15C2D">
        <w:rPr>
          <w:sz w:val="32"/>
          <w:lang w:val="en-GB"/>
        </w:rPr>
        <w:t>**</w:t>
      </w:r>
    </w:p>
    <w:p w:rsidR="00A15C2D" w:rsidRPr="00A15C2D" w:rsidRDefault="00A15C2D" w:rsidP="00A15C2D">
      <w:pPr>
        <w:rPr>
          <w:sz w:val="32"/>
          <w:lang w:val="en-GB"/>
        </w:rPr>
      </w:pPr>
      <w:r>
        <w:rPr>
          <w:sz w:val="32"/>
          <w:lang w:val="en-GB"/>
        </w:rPr>
        <w:t xml:space="preserve"> </w:t>
      </w:r>
      <w:r w:rsidRPr="00A15C2D">
        <w:rPr>
          <w:sz w:val="32"/>
          <w:lang w:val="en-GB"/>
        </w:rPr>
        <w:t>If the weather is reliably dry and frosty, leave heavy soils exposed - the frosts will kill pests and improve soil structure by the continual freezing and thawing of soil water.</w:t>
      </w:r>
    </w:p>
    <w:p w:rsidR="00A15C2D" w:rsidRPr="00A15C2D" w:rsidRDefault="00A15C2D" w:rsidP="00A15C2D">
      <w:pPr>
        <w:rPr>
          <w:sz w:val="32"/>
          <w:lang w:val="en-GB"/>
        </w:rPr>
      </w:pPr>
      <w:r w:rsidRPr="00A15C2D">
        <w:rPr>
          <w:sz w:val="32"/>
          <w:lang w:val="en-GB"/>
        </w:rPr>
        <w:tab/>
      </w:r>
      <w:r w:rsidRPr="00A15C2D">
        <w:rPr>
          <w:sz w:val="32"/>
          <w:lang w:val="en-GB"/>
        </w:rPr>
        <w:tab/>
      </w:r>
      <w:r w:rsidRPr="00A15C2D">
        <w:rPr>
          <w:sz w:val="32"/>
          <w:lang w:val="en-GB"/>
        </w:rPr>
        <w:tab/>
      </w:r>
      <w:r>
        <w:rPr>
          <w:sz w:val="32"/>
          <w:lang w:val="en-GB"/>
        </w:rPr>
        <w:tab/>
      </w:r>
      <w:r>
        <w:rPr>
          <w:sz w:val="32"/>
          <w:lang w:val="en-GB"/>
        </w:rPr>
        <w:tab/>
      </w:r>
      <w:r w:rsidRPr="00A15C2D">
        <w:rPr>
          <w:sz w:val="32"/>
          <w:lang w:val="en-GB"/>
        </w:rPr>
        <w:t>**</w:t>
      </w:r>
    </w:p>
    <w:p w:rsidR="00A15C2D" w:rsidRPr="00A15C2D" w:rsidRDefault="00A15C2D" w:rsidP="00A15C2D">
      <w:pPr>
        <w:rPr>
          <w:sz w:val="32"/>
          <w:lang w:val="en-GB"/>
        </w:rPr>
      </w:pPr>
      <w:r w:rsidRPr="00A15C2D">
        <w:rPr>
          <w:sz w:val="32"/>
          <w:lang w:val="en-GB"/>
        </w:rPr>
        <w:t>Improve drainage of heavy soils by working in lots of organic matter. Grit will only be effective when used in conjunction with organic matter.</w:t>
      </w:r>
    </w:p>
    <w:p w:rsidR="00A15C2D" w:rsidRDefault="00A15C2D" w:rsidP="00A15C2D">
      <w:pPr>
        <w:rPr>
          <w:sz w:val="32"/>
          <w:lang w:val="en-GB"/>
        </w:rPr>
      </w:pPr>
      <w:r w:rsidRPr="00A15C2D">
        <w:rPr>
          <w:sz w:val="32"/>
          <w:lang w:val="en-GB"/>
        </w:rPr>
        <w:t>When gardening on wet soils work from a plank of wood, rather than treading on the bed, to avoid compacting the soil.</w:t>
      </w:r>
    </w:p>
    <w:p w:rsidR="00A15C2D" w:rsidRPr="001F6EBA" w:rsidRDefault="00A15C2D" w:rsidP="00A15C2D">
      <w:pPr>
        <w:rPr>
          <w:sz w:val="28"/>
          <w:lang w:val="en-GB"/>
        </w:rPr>
      </w:pPr>
      <w:r>
        <w:rPr>
          <w:sz w:val="28"/>
          <w:lang w:val="en-GB"/>
        </w:rPr>
        <w:tab/>
      </w:r>
      <w:r>
        <w:rPr>
          <w:sz w:val="28"/>
          <w:lang w:val="en-GB"/>
        </w:rPr>
        <w:tab/>
      </w:r>
      <w:r>
        <w:rPr>
          <w:sz w:val="28"/>
          <w:lang w:val="en-GB"/>
        </w:rPr>
        <w:tab/>
        <w:t>**</w:t>
      </w:r>
    </w:p>
    <w:p w:rsidR="00A15C2D" w:rsidRPr="00A15C2D" w:rsidRDefault="00A15C2D" w:rsidP="00A15C2D">
      <w:pPr>
        <w:rPr>
          <w:sz w:val="32"/>
          <w:lang w:val="en-GB"/>
        </w:rPr>
      </w:pPr>
      <w:r w:rsidRPr="001F6EBA">
        <w:rPr>
          <w:sz w:val="28"/>
          <w:lang w:val="en-GB"/>
        </w:rPr>
        <w:t xml:space="preserve">    </w:t>
      </w:r>
      <w:r w:rsidRPr="00A15C2D">
        <w:rPr>
          <w:sz w:val="32"/>
          <w:lang w:val="en-GB"/>
        </w:rPr>
        <w:t xml:space="preserve">Save egg </w:t>
      </w:r>
      <w:proofErr w:type="gramStart"/>
      <w:r w:rsidRPr="00A15C2D">
        <w:rPr>
          <w:sz w:val="32"/>
          <w:lang w:val="en-GB"/>
        </w:rPr>
        <w:t>boxes</w:t>
      </w:r>
      <w:proofErr w:type="gramEnd"/>
      <w:r w:rsidRPr="00A15C2D">
        <w:rPr>
          <w:sz w:val="32"/>
          <w:lang w:val="en-GB"/>
        </w:rPr>
        <w:t xml:space="preserve"> as they will come in handy for potato </w:t>
      </w:r>
      <w:proofErr w:type="spellStart"/>
      <w:r w:rsidRPr="00A15C2D">
        <w:rPr>
          <w:sz w:val="32"/>
          <w:lang w:val="en-GB"/>
        </w:rPr>
        <w:t>chitting</w:t>
      </w:r>
      <w:proofErr w:type="spellEnd"/>
      <w:r w:rsidRPr="00A15C2D">
        <w:rPr>
          <w:sz w:val="32"/>
          <w:lang w:val="en-GB"/>
        </w:rPr>
        <w:t>. Source your seed potatoes if you have not already done so.</w:t>
      </w:r>
    </w:p>
    <w:p w:rsidR="00A15C2D" w:rsidRPr="00A15C2D" w:rsidRDefault="00A15C2D" w:rsidP="00A15C2D">
      <w:pPr>
        <w:rPr>
          <w:sz w:val="32"/>
          <w:lang w:val="en-GB"/>
        </w:rPr>
      </w:pPr>
      <w:r w:rsidRPr="00A15C2D">
        <w:rPr>
          <w:sz w:val="32"/>
          <w:lang w:val="en-GB"/>
        </w:rPr>
        <w:t xml:space="preserve">    Plan a rotation system for vegetable plots to ensure the same crops are not grown in the same beds year after year to help prevent disease build-up.</w:t>
      </w:r>
    </w:p>
    <w:p w:rsidR="00A15C2D" w:rsidRPr="005B1C62" w:rsidRDefault="00A15C2D" w:rsidP="00A15C2D">
      <w:pPr>
        <w:pStyle w:val="Heading4"/>
        <w:spacing w:before="2" w:after="2"/>
        <w:rPr>
          <w:i w:val="0"/>
          <w:sz w:val="32"/>
        </w:rPr>
      </w:pPr>
      <w:r w:rsidRPr="005B1C62">
        <w:rPr>
          <w:i w:val="0"/>
          <w:sz w:val="32"/>
        </w:rPr>
        <w:t>Sow early-cropping peas</w:t>
      </w:r>
    </w:p>
    <w:p w:rsidR="00A15C2D" w:rsidRDefault="00A15C2D" w:rsidP="00A15C2D">
      <w:pPr>
        <w:pStyle w:val="NormalWeb"/>
        <w:spacing w:before="2" w:after="2"/>
        <w:rPr>
          <w:sz w:val="32"/>
        </w:rPr>
      </w:pPr>
      <w:r w:rsidRPr="00033CC7">
        <w:rPr>
          <w:sz w:val="32"/>
        </w:rPr>
        <w:t>Fresh peas straight from the pod are the o</w:t>
      </w:r>
      <w:r>
        <w:rPr>
          <w:sz w:val="32"/>
        </w:rPr>
        <w:t>nly green vegetables my family</w:t>
      </w:r>
      <w:r w:rsidRPr="00033CC7">
        <w:rPr>
          <w:sz w:val="32"/>
        </w:rPr>
        <w:t xml:space="preserve"> show active enthusiasm for,</w:t>
      </w:r>
      <w:r>
        <w:rPr>
          <w:sz w:val="32"/>
        </w:rPr>
        <w:t xml:space="preserve"> so I do consider it my</w:t>
      </w:r>
      <w:r w:rsidRPr="00033CC7">
        <w:rPr>
          <w:sz w:val="32"/>
        </w:rPr>
        <w:t xml:space="preserve"> duty to attempt an early crop. Early types such as 'Feltham First’ and 'Early Onward’ are hardy and can be sown now, into deep pots. Plant them out in four to five weeks when the shoots are a few inches long. Pinch out the tips to encourage branching and you’ll be picking as early as May.</w:t>
      </w:r>
    </w:p>
    <w:p w:rsidR="00A15C2D" w:rsidRPr="00A613F9" w:rsidRDefault="00A15C2D" w:rsidP="00A15C2D">
      <w:pPr>
        <w:spacing w:beforeLines="1" w:afterLines="1"/>
        <w:outlineLvl w:val="1"/>
        <w:rPr>
          <w:rFonts w:ascii="Times" w:hAnsi="Times"/>
          <w:b/>
          <w:color w:val="660066"/>
          <w:sz w:val="32"/>
          <w:szCs w:val="20"/>
          <w:lang w:val="en-GB"/>
        </w:rPr>
      </w:pPr>
      <w:r w:rsidRPr="00A613F9">
        <w:rPr>
          <w:rFonts w:ascii="Times" w:hAnsi="Times"/>
          <w:b/>
          <w:color w:val="660066"/>
          <w:sz w:val="32"/>
          <w:szCs w:val="20"/>
          <w:lang w:val="en-GB"/>
        </w:rPr>
        <w:t>Sowing and planting</w:t>
      </w:r>
      <w:r>
        <w:rPr>
          <w:rFonts w:ascii="Times" w:hAnsi="Times"/>
          <w:b/>
          <w:color w:val="660066"/>
          <w:sz w:val="32"/>
          <w:szCs w:val="20"/>
          <w:lang w:val="en-GB"/>
        </w:rPr>
        <w:t xml:space="preserve"> in</w:t>
      </w:r>
      <w:r w:rsidRPr="00A613F9">
        <w:rPr>
          <w:rFonts w:ascii="Times" w:hAnsi="Times"/>
          <w:b/>
          <w:color w:val="660066"/>
          <w:sz w:val="32"/>
          <w:szCs w:val="20"/>
          <w:lang w:val="en-GB"/>
        </w:rPr>
        <w:t xml:space="preserve"> January!</w:t>
      </w:r>
      <w:r>
        <w:rPr>
          <w:rFonts w:ascii="Times" w:hAnsi="Times"/>
          <w:b/>
          <w:color w:val="660066"/>
          <w:sz w:val="32"/>
          <w:szCs w:val="20"/>
          <w:lang w:val="en-GB"/>
        </w:rPr>
        <w:tab/>
      </w:r>
      <w:r>
        <w:rPr>
          <w:rFonts w:ascii="Times" w:hAnsi="Times"/>
          <w:b/>
          <w:color w:val="660066"/>
          <w:sz w:val="32"/>
          <w:szCs w:val="20"/>
          <w:lang w:val="en-GB"/>
        </w:rPr>
        <w:tab/>
      </w:r>
      <w:r>
        <w:rPr>
          <w:rFonts w:ascii="Times" w:hAnsi="Times"/>
          <w:b/>
          <w:color w:val="660066"/>
          <w:sz w:val="32"/>
          <w:szCs w:val="20"/>
          <w:lang w:val="en-GB"/>
        </w:rPr>
        <w:tab/>
      </w:r>
    </w:p>
    <w:p w:rsidR="00A15C2D" w:rsidRPr="00A6120E" w:rsidRDefault="00A15C2D" w:rsidP="00A15C2D">
      <w:pPr>
        <w:spacing w:beforeLines="1" w:afterLines="1"/>
        <w:rPr>
          <w:rFonts w:ascii="Times" w:hAnsi="Times" w:cs="Times New Roman"/>
          <w:sz w:val="32"/>
          <w:szCs w:val="20"/>
          <w:lang w:val="en-GB"/>
        </w:rPr>
      </w:pPr>
      <w:r w:rsidRPr="00A6120E">
        <w:rPr>
          <w:rFonts w:ascii="Times" w:hAnsi="Times" w:cs="Times New Roman"/>
          <w:sz w:val="32"/>
          <w:szCs w:val="20"/>
          <w:lang w:val="en-GB"/>
        </w:rPr>
        <w:t>Patience is the watchword. The days are still too short and cold even think of sowing seeds either outdoors or in the open. A few sowings of onions, lettuce, peas, broad beans, radish and early carrots can be made under protection towards the end of the month. The January sun can push temperatures quite high so give a little air to the transplanted lettuce plants on warm days closing down early in the afternoon.</w:t>
      </w:r>
    </w:p>
    <w:p w:rsidR="00A15C2D" w:rsidRPr="00F02B5D" w:rsidRDefault="00A15C2D" w:rsidP="00A15C2D">
      <w:pPr>
        <w:spacing w:beforeLines="1" w:afterLines="1"/>
        <w:outlineLvl w:val="1"/>
        <w:rPr>
          <w:rFonts w:ascii="Times" w:hAnsi="Times"/>
          <w:b/>
          <w:color w:val="660066"/>
          <w:sz w:val="36"/>
          <w:szCs w:val="20"/>
          <w:lang w:val="en-GB"/>
        </w:rPr>
      </w:pPr>
      <w:r w:rsidRPr="00F02B5D">
        <w:rPr>
          <w:rFonts w:ascii="Times" w:hAnsi="Times"/>
          <w:b/>
          <w:color w:val="660066"/>
          <w:sz w:val="36"/>
          <w:szCs w:val="20"/>
          <w:lang w:val="en-GB"/>
        </w:rPr>
        <w:t>Fruit</w:t>
      </w:r>
    </w:p>
    <w:p w:rsidR="00A15C2D" w:rsidRPr="00F02B5D" w:rsidRDefault="00A15C2D" w:rsidP="00A15C2D">
      <w:pPr>
        <w:numPr>
          <w:ilvl w:val="0"/>
          <w:numId w:val="1"/>
        </w:numPr>
        <w:spacing w:beforeLines="1" w:afterLines="1"/>
        <w:rPr>
          <w:rFonts w:cs="Times New Roman"/>
          <w:sz w:val="28"/>
          <w:szCs w:val="20"/>
          <w:lang w:val="en-GB"/>
        </w:rPr>
      </w:pPr>
      <w:r w:rsidRPr="00F02B5D">
        <w:rPr>
          <w:rFonts w:cs="Times New Roman"/>
          <w:sz w:val="28"/>
          <w:szCs w:val="20"/>
          <w:lang w:val="en-GB"/>
        </w:rPr>
        <w:t>Plant bare-root trees and bushes, as long as the soil isn't frozen.</w:t>
      </w:r>
    </w:p>
    <w:p w:rsidR="00A15C2D" w:rsidRPr="00F02B5D" w:rsidRDefault="00A15C2D" w:rsidP="00A15C2D">
      <w:pPr>
        <w:spacing w:beforeLines="1" w:afterLines="1"/>
        <w:outlineLvl w:val="1"/>
        <w:rPr>
          <w:b/>
          <w:color w:val="660066"/>
          <w:sz w:val="36"/>
          <w:szCs w:val="20"/>
          <w:lang w:val="en-GB"/>
        </w:rPr>
      </w:pPr>
      <w:r w:rsidRPr="00F02B5D">
        <w:rPr>
          <w:b/>
          <w:color w:val="660066"/>
          <w:sz w:val="36"/>
          <w:szCs w:val="20"/>
          <w:lang w:val="en-GB"/>
        </w:rPr>
        <w:t>Vegetables</w:t>
      </w:r>
    </w:p>
    <w:p w:rsidR="00A15C2D" w:rsidRPr="00F02B5D" w:rsidRDefault="00A15C2D" w:rsidP="00A15C2D">
      <w:pPr>
        <w:numPr>
          <w:ilvl w:val="0"/>
          <w:numId w:val="2"/>
        </w:numPr>
        <w:spacing w:beforeLines="1" w:afterLines="1"/>
        <w:rPr>
          <w:rFonts w:cs="Times New Roman"/>
          <w:sz w:val="28"/>
          <w:szCs w:val="20"/>
          <w:lang w:val="en-GB"/>
        </w:rPr>
      </w:pPr>
      <w:r w:rsidRPr="00F02B5D">
        <w:rPr>
          <w:rFonts w:cs="Times New Roman"/>
          <w:sz w:val="28"/>
          <w:szCs w:val="20"/>
          <w:lang w:val="en-GB"/>
        </w:rPr>
        <w:t>Sow broad beans in pots in mild areas, placing them in a cold frame or unheated greenhouse.</w:t>
      </w:r>
    </w:p>
    <w:p w:rsidR="00A15C2D" w:rsidRPr="00F02B5D" w:rsidRDefault="00A15C2D" w:rsidP="00A15C2D">
      <w:pPr>
        <w:numPr>
          <w:ilvl w:val="0"/>
          <w:numId w:val="2"/>
        </w:numPr>
        <w:spacing w:beforeLines="1" w:afterLines="1"/>
        <w:rPr>
          <w:rFonts w:cs="Times New Roman"/>
          <w:sz w:val="28"/>
          <w:szCs w:val="20"/>
          <w:lang w:val="en-GB"/>
        </w:rPr>
      </w:pPr>
      <w:r w:rsidRPr="00F02B5D">
        <w:rPr>
          <w:rFonts w:cs="Times New Roman"/>
          <w:sz w:val="28"/>
          <w:szCs w:val="20"/>
          <w:lang w:val="en-GB"/>
        </w:rPr>
        <w:t xml:space="preserve">Sow seed indoors for early crops </w:t>
      </w:r>
      <w:proofErr w:type="spellStart"/>
      <w:r w:rsidRPr="00F02B5D">
        <w:rPr>
          <w:rFonts w:cs="Times New Roman"/>
          <w:sz w:val="28"/>
          <w:szCs w:val="20"/>
          <w:lang w:val="en-GB"/>
        </w:rPr>
        <w:t>eg</w:t>
      </w:r>
      <w:proofErr w:type="spellEnd"/>
      <w:r w:rsidRPr="00F02B5D">
        <w:rPr>
          <w:rFonts w:cs="Times New Roman"/>
          <w:sz w:val="28"/>
          <w:szCs w:val="20"/>
          <w:lang w:val="en-GB"/>
        </w:rPr>
        <w:t xml:space="preserve">: lettuces, summer </w:t>
      </w:r>
      <w:proofErr w:type="spellStart"/>
      <w:r w:rsidRPr="00F02B5D">
        <w:rPr>
          <w:rFonts w:cs="Times New Roman"/>
          <w:sz w:val="28"/>
          <w:szCs w:val="20"/>
          <w:lang w:val="en-GB"/>
        </w:rPr>
        <w:t>brassicas</w:t>
      </w:r>
      <w:proofErr w:type="spellEnd"/>
      <w:r w:rsidRPr="00F02B5D">
        <w:rPr>
          <w:rFonts w:cs="Times New Roman"/>
          <w:sz w:val="28"/>
          <w:szCs w:val="20"/>
          <w:lang w:val="en-GB"/>
        </w:rPr>
        <w:t xml:space="preserve"> (e.g. cabbages and cauliflowers), spinach, salad onions and turnips.</w:t>
      </w:r>
    </w:p>
    <w:p w:rsidR="00A15C2D" w:rsidRDefault="00A15C2D" w:rsidP="00A15C2D">
      <w:pPr>
        <w:numPr>
          <w:ilvl w:val="0"/>
          <w:numId w:val="2"/>
        </w:numPr>
        <w:spacing w:beforeLines="1" w:afterLines="1"/>
        <w:rPr>
          <w:rFonts w:cs="Times New Roman"/>
          <w:sz w:val="20"/>
          <w:szCs w:val="20"/>
          <w:lang w:val="en-GB"/>
        </w:rPr>
      </w:pPr>
      <w:r w:rsidRPr="00F02B5D">
        <w:rPr>
          <w:rFonts w:cs="Times New Roman"/>
          <w:sz w:val="28"/>
          <w:szCs w:val="20"/>
          <w:lang w:val="en-GB"/>
        </w:rPr>
        <w:t>Sow onion seed in a heated propagator</w:t>
      </w:r>
      <w:r w:rsidRPr="00F02B5D">
        <w:rPr>
          <w:rFonts w:cs="Times New Roman"/>
          <w:sz w:val="20"/>
          <w:szCs w:val="20"/>
          <w:lang w:val="en-GB"/>
        </w:rPr>
        <w:t>.</w:t>
      </w:r>
    </w:p>
    <w:p w:rsidR="00A15C2D" w:rsidRPr="00F02B5D" w:rsidRDefault="00A15C2D" w:rsidP="00A15C2D">
      <w:pPr>
        <w:spacing w:beforeLines="1" w:afterLines="1"/>
        <w:ind w:left="720"/>
        <w:rPr>
          <w:rFonts w:cs="Times New Roman"/>
          <w:sz w:val="20"/>
          <w:szCs w:val="20"/>
          <w:lang w:val="en-GB"/>
        </w:rPr>
      </w:pPr>
    </w:p>
    <w:p w:rsidR="00A15C2D" w:rsidRPr="00F02B5D" w:rsidRDefault="00A15C2D" w:rsidP="00A15C2D">
      <w:pPr>
        <w:spacing w:beforeLines="1" w:afterLines="1"/>
        <w:outlineLvl w:val="1"/>
        <w:rPr>
          <w:b/>
          <w:color w:val="660066"/>
          <w:sz w:val="36"/>
          <w:szCs w:val="20"/>
          <w:lang w:val="en-GB"/>
        </w:rPr>
      </w:pPr>
      <w:bookmarkStart w:id="0" w:name="prune"/>
      <w:bookmarkEnd w:id="0"/>
      <w:r w:rsidRPr="00F02B5D">
        <w:rPr>
          <w:b/>
          <w:color w:val="660066"/>
          <w:sz w:val="36"/>
          <w:szCs w:val="20"/>
          <w:lang w:val="en-GB"/>
        </w:rPr>
        <w:t>Pruning and training</w:t>
      </w:r>
    </w:p>
    <w:p w:rsidR="00A15C2D" w:rsidRPr="00F02B5D" w:rsidRDefault="00A15C2D" w:rsidP="00A15C2D">
      <w:pPr>
        <w:spacing w:beforeLines="1" w:afterLines="1"/>
        <w:outlineLvl w:val="1"/>
        <w:rPr>
          <w:b/>
          <w:color w:val="660066"/>
          <w:sz w:val="36"/>
          <w:szCs w:val="20"/>
          <w:lang w:val="en-GB"/>
        </w:rPr>
      </w:pPr>
      <w:r w:rsidRPr="00F02B5D">
        <w:rPr>
          <w:b/>
          <w:color w:val="660066"/>
          <w:sz w:val="36"/>
          <w:szCs w:val="20"/>
          <w:lang w:val="en-GB"/>
        </w:rPr>
        <w:t>Fruit</w:t>
      </w:r>
    </w:p>
    <w:p w:rsidR="00A15C2D" w:rsidRPr="00F02B5D" w:rsidRDefault="00A15C2D" w:rsidP="00A15C2D">
      <w:pPr>
        <w:numPr>
          <w:ilvl w:val="0"/>
          <w:numId w:val="3"/>
        </w:numPr>
        <w:spacing w:beforeLines="1" w:afterLines="1"/>
        <w:rPr>
          <w:rFonts w:cs="Times New Roman"/>
          <w:sz w:val="28"/>
          <w:szCs w:val="20"/>
          <w:lang w:val="en-GB"/>
        </w:rPr>
      </w:pPr>
      <w:r w:rsidRPr="00F02B5D">
        <w:rPr>
          <w:rFonts w:cs="Times New Roman"/>
          <w:sz w:val="28"/>
          <w:szCs w:val="20"/>
          <w:lang w:val="en-GB"/>
        </w:rPr>
        <w:t xml:space="preserve">Prune apples, pears, quinces and </w:t>
      </w:r>
      <w:proofErr w:type="spellStart"/>
      <w:r w:rsidRPr="00F02B5D">
        <w:rPr>
          <w:rFonts w:cs="Times New Roman"/>
          <w:sz w:val="28"/>
          <w:szCs w:val="20"/>
          <w:lang w:val="en-GB"/>
        </w:rPr>
        <w:t>medlars</w:t>
      </w:r>
      <w:proofErr w:type="spellEnd"/>
      <w:r w:rsidRPr="00F02B5D">
        <w:rPr>
          <w:rFonts w:cs="Times New Roman"/>
          <w:sz w:val="28"/>
          <w:szCs w:val="20"/>
          <w:lang w:val="en-GB"/>
        </w:rPr>
        <w:t>.</w:t>
      </w:r>
    </w:p>
    <w:p w:rsidR="00A15C2D" w:rsidRPr="00F02B5D" w:rsidRDefault="00A15C2D" w:rsidP="00A15C2D">
      <w:pPr>
        <w:numPr>
          <w:ilvl w:val="0"/>
          <w:numId w:val="3"/>
        </w:numPr>
        <w:spacing w:beforeLines="1" w:afterLines="1"/>
        <w:rPr>
          <w:rFonts w:cs="Times New Roman"/>
          <w:sz w:val="28"/>
          <w:szCs w:val="20"/>
          <w:lang w:val="en-GB"/>
        </w:rPr>
      </w:pPr>
      <w:r w:rsidRPr="00F02B5D">
        <w:rPr>
          <w:rFonts w:cs="Times New Roman"/>
          <w:sz w:val="28"/>
          <w:szCs w:val="20"/>
          <w:lang w:val="en-GB"/>
        </w:rPr>
        <w:t>Prune currants and gooseberries.</w:t>
      </w:r>
    </w:p>
    <w:p w:rsidR="00A15C2D" w:rsidRPr="00F02B5D" w:rsidRDefault="00A15C2D" w:rsidP="00A15C2D">
      <w:pPr>
        <w:numPr>
          <w:ilvl w:val="0"/>
          <w:numId w:val="3"/>
        </w:numPr>
        <w:spacing w:beforeLines="1" w:afterLines="1"/>
        <w:rPr>
          <w:rFonts w:cs="Times New Roman"/>
          <w:sz w:val="28"/>
          <w:szCs w:val="20"/>
          <w:lang w:val="en-GB"/>
        </w:rPr>
      </w:pPr>
      <w:r w:rsidRPr="00F02B5D">
        <w:rPr>
          <w:rFonts w:cs="Times New Roman"/>
          <w:sz w:val="28"/>
          <w:szCs w:val="20"/>
          <w:lang w:val="en-GB"/>
        </w:rPr>
        <w:t>Prune autumn raspberries.</w:t>
      </w:r>
    </w:p>
    <w:p w:rsidR="00A15C2D" w:rsidRPr="00F02B5D" w:rsidRDefault="00A15C2D" w:rsidP="00A15C2D">
      <w:pPr>
        <w:spacing w:beforeLines="1" w:afterLines="1"/>
        <w:outlineLvl w:val="1"/>
        <w:rPr>
          <w:b/>
          <w:color w:val="660066"/>
          <w:sz w:val="36"/>
          <w:szCs w:val="20"/>
          <w:lang w:val="en-GB"/>
        </w:rPr>
      </w:pPr>
      <w:bookmarkStart w:id="1" w:name="problems"/>
      <w:bookmarkEnd w:id="1"/>
      <w:r w:rsidRPr="00F02B5D">
        <w:rPr>
          <w:b/>
          <w:color w:val="660066"/>
          <w:sz w:val="36"/>
          <w:szCs w:val="20"/>
          <w:lang w:val="en-GB"/>
        </w:rPr>
        <w:t>Problems</w:t>
      </w:r>
    </w:p>
    <w:p w:rsidR="00A15C2D" w:rsidRPr="00F02B5D" w:rsidRDefault="00A15C2D" w:rsidP="00A15C2D">
      <w:pPr>
        <w:spacing w:beforeLines="1" w:afterLines="1"/>
        <w:ind w:left="720"/>
        <w:rPr>
          <w:rFonts w:cs="Times New Roman"/>
          <w:sz w:val="20"/>
          <w:szCs w:val="20"/>
          <w:lang w:val="en-GB"/>
        </w:rPr>
      </w:pPr>
    </w:p>
    <w:p w:rsidR="00A15C2D" w:rsidRPr="00F02B5D" w:rsidRDefault="00A15C2D" w:rsidP="00A15C2D">
      <w:pPr>
        <w:numPr>
          <w:ilvl w:val="0"/>
          <w:numId w:val="4"/>
        </w:numPr>
        <w:spacing w:beforeLines="1" w:afterLines="1"/>
        <w:rPr>
          <w:rFonts w:cs="Times New Roman"/>
          <w:sz w:val="28"/>
          <w:szCs w:val="20"/>
          <w:lang w:val="en-GB"/>
        </w:rPr>
      </w:pPr>
      <w:r w:rsidRPr="00F02B5D">
        <w:rPr>
          <w:rFonts w:cs="Times New Roman"/>
          <w:sz w:val="28"/>
          <w:szCs w:val="20"/>
          <w:lang w:val="en-GB"/>
        </w:rPr>
        <w:t>Protect early seed sowings from slugs.</w:t>
      </w:r>
    </w:p>
    <w:p w:rsidR="00A15C2D" w:rsidRPr="00F02B5D" w:rsidRDefault="00A15C2D" w:rsidP="00A15C2D">
      <w:pPr>
        <w:numPr>
          <w:ilvl w:val="0"/>
          <w:numId w:val="4"/>
        </w:numPr>
        <w:spacing w:beforeLines="1" w:afterLines="1"/>
        <w:rPr>
          <w:rFonts w:cs="Times New Roman"/>
          <w:sz w:val="28"/>
          <w:szCs w:val="20"/>
          <w:lang w:val="en-GB"/>
        </w:rPr>
      </w:pPr>
      <w:r w:rsidRPr="00F02B5D">
        <w:rPr>
          <w:rFonts w:cs="Times New Roman"/>
          <w:sz w:val="28"/>
          <w:szCs w:val="20"/>
          <w:lang w:val="en-GB"/>
        </w:rPr>
        <w:t xml:space="preserve">Protect </w:t>
      </w:r>
      <w:proofErr w:type="spellStart"/>
      <w:r w:rsidRPr="00F02B5D">
        <w:rPr>
          <w:rFonts w:cs="Times New Roman"/>
          <w:sz w:val="28"/>
          <w:szCs w:val="20"/>
          <w:lang w:val="en-GB"/>
        </w:rPr>
        <w:t>brassicas</w:t>
      </w:r>
      <w:proofErr w:type="spellEnd"/>
      <w:r w:rsidRPr="00F02B5D">
        <w:rPr>
          <w:rFonts w:cs="Times New Roman"/>
          <w:sz w:val="28"/>
          <w:szCs w:val="20"/>
          <w:lang w:val="en-GB"/>
        </w:rPr>
        <w:t xml:space="preserve"> from pigeons.</w:t>
      </w:r>
    </w:p>
    <w:p w:rsidR="00A15C2D" w:rsidRPr="00F02B5D" w:rsidRDefault="00A15C2D" w:rsidP="00A15C2D">
      <w:pPr>
        <w:numPr>
          <w:ilvl w:val="0"/>
          <w:numId w:val="4"/>
        </w:numPr>
        <w:spacing w:beforeLines="1" w:afterLines="1"/>
        <w:rPr>
          <w:rFonts w:cs="Times New Roman"/>
          <w:sz w:val="28"/>
          <w:szCs w:val="20"/>
          <w:lang w:val="en-GB"/>
        </w:rPr>
      </w:pPr>
      <w:r w:rsidRPr="00F02B5D">
        <w:rPr>
          <w:rFonts w:cs="Times New Roman"/>
          <w:sz w:val="28"/>
          <w:szCs w:val="20"/>
          <w:lang w:val="en-GB"/>
        </w:rPr>
        <w:t xml:space="preserve">Look out for grey mould and </w:t>
      </w:r>
      <w:proofErr w:type="spellStart"/>
      <w:r w:rsidRPr="00F02B5D">
        <w:rPr>
          <w:rFonts w:cs="Times New Roman"/>
          <w:sz w:val="28"/>
          <w:szCs w:val="20"/>
          <w:lang w:val="en-GB"/>
        </w:rPr>
        <w:t>brassica</w:t>
      </w:r>
      <w:proofErr w:type="spellEnd"/>
      <w:r w:rsidRPr="00F02B5D">
        <w:rPr>
          <w:rFonts w:cs="Times New Roman"/>
          <w:sz w:val="28"/>
          <w:szCs w:val="20"/>
          <w:lang w:val="en-GB"/>
        </w:rPr>
        <w:t xml:space="preserve"> downy mildew on </w:t>
      </w:r>
      <w:proofErr w:type="spellStart"/>
      <w:r w:rsidRPr="00F02B5D">
        <w:rPr>
          <w:rFonts w:cs="Times New Roman"/>
          <w:sz w:val="28"/>
          <w:szCs w:val="20"/>
          <w:lang w:val="en-GB"/>
        </w:rPr>
        <w:t>brassicas</w:t>
      </w:r>
      <w:proofErr w:type="spellEnd"/>
      <w:r w:rsidRPr="00F02B5D">
        <w:rPr>
          <w:rFonts w:cs="Times New Roman"/>
          <w:sz w:val="28"/>
          <w:szCs w:val="20"/>
          <w:lang w:val="en-GB"/>
        </w:rPr>
        <w:t>.</w:t>
      </w:r>
    </w:p>
    <w:p w:rsidR="00A15C2D" w:rsidRDefault="00A15C2D" w:rsidP="00A15C2D">
      <w:pPr>
        <w:numPr>
          <w:ilvl w:val="0"/>
          <w:numId w:val="4"/>
        </w:numPr>
        <w:spacing w:beforeLines="1" w:afterLines="1"/>
        <w:rPr>
          <w:rFonts w:cs="Times New Roman"/>
          <w:sz w:val="28"/>
          <w:szCs w:val="20"/>
          <w:lang w:val="en-GB"/>
        </w:rPr>
      </w:pPr>
      <w:r w:rsidRPr="00F02B5D">
        <w:rPr>
          <w:rFonts w:cs="Times New Roman"/>
          <w:sz w:val="28"/>
          <w:szCs w:val="20"/>
          <w:lang w:val="en-GB"/>
        </w:rPr>
        <w:t>Remove all remaining plant debris from the vegetable plot. Do not compost any diseased material such as blight-infected potatoes, onions suffering from white rot and any crops with rust. Burn or bin the diseased material.</w:t>
      </w:r>
    </w:p>
    <w:p w:rsidR="00A15C2D" w:rsidRDefault="00A15C2D" w:rsidP="00EB39A4"/>
    <w:p w:rsidR="00A15C2D" w:rsidRPr="001E7207" w:rsidRDefault="00A15C2D" w:rsidP="00A15C2D">
      <w:pPr>
        <w:rPr>
          <w:b/>
          <w:color w:val="660066"/>
          <w:sz w:val="28"/>
        </w:rPr>
      </w:pPr>
      <w:r w:rsidRPr="001E7207">
        <w:rPr>
          <w:b/>
          <w:color w:val="660066"/>
          <w:sz w:val="28"/>
        </w:rPr>
        <w:t>MEMBERSHIP CARDS</w:t>
      </w:r>
    </w:p>
    <w:p w:rsidR="00A15C2D" w:rsidRDefault="00A15C2D" w:rsidP="00EB39A4"/>
    <w:p w:rsidR="001E7207" w:rsidRDefault="00A15C2D" w:rsidP="00EB39A4">
      <w:pPr>
        <w:rPr>
          <w:sz w:val="28"/>
        </w:rPr>
      </w:pPr>
      <w:r w:rsidRPr="00A15C2D">
        <w:rPr>
          <w:sz w:val="28"/>
        </w:rPr>
        <w:t>These are now available at the Hut or from Janice (Treasurer)</w:t>
      </w:r>
      <w:r>
        <w:rPr>
          <w:sz w:val="28"/>
        </w:rPr>
        <w:t xml:space="preserve"> </w:t>
      </w:r>
      <w:proofErr w:type="gramStart"/>
      <w:r>
        <w:rPr>
          <w:sz w:val="28"/>
        </w:rPr>
        <w:t>You</w:t>
      </w:r>
      <w:proofErr w:type="gramEnd"/>
      <w:r>
        <w:rPr>
          <w:sz w:val="28"/>
        </w:rPr>
        <w:t xml:space="preserve"> can get a 10% reduction at various places, e</w:t>
      </w:r>
      <w:r w:rsidR="001E7207">
        <w:rPr>
          <w:sz w:val="28"/>
        </w:rPr>
        <w:t xml:space="preserve">specially the Leeds Parks Nursery, “The </w:t>
      </w:r>
      <w:proofErr w:type="spellStart"/>
      <w:r w:rsidR="001E7207">
        <w:rPr>
          <w:sz w:val="28"/>
        </w:rPr>
        <w:t>Arium</w:t>
      </w:r>
      <w:proofErr w:type="spellEnd"/>
      <w:r w:rsidR="001E7207">
        <w:rPr>
          <w:sz w:val="28"/>
        </w:rPr>
        <w:t>” which is well worth a visit.</w:t>
      </w:r>
    </w:p>
    <w:p w:rsidR="001E7207" w:rsidRDefault="001E7207" w:rsidP="00EB39A4">
      <w:pPr>
        <w:rPr>
          <w:sz w:val="28"/>
        </w:rPr>
      </w:pPr>
    </w:p>
    <w:p w:rsidR="001E7207" w:rsidRDefault="001E7207" w:rsidP="00EB39A4">
      <w:pPr>
        <w:rPr>
          <w:sz w:val="28"/>
        </w:rPr>
      </w:pPr>
    </w:p>
    <w:p w:rsidR="001E7207" w:rsidRDefault="001E7207" w:rsidP="00EB39A4">
      <w:pPr>
        <w:rPr>
          <w:sz w:val="28"/>
        </w:rPr>
      </w:pPr>
    </w:p>
    <w:p w:rsidR="001E7207" w:rsidRDefault="001E7207" w:rsidP="00EB39A4">
      <w:pPr>
        <w:rPr>
          <w:sz w:val="28"/>
        </w:rPr>
      </w:pPr>
      <w:r>
        <w:rPr>
          <w:rFonts w:ascii="Times" w:hAnsi="Times"/>
          <w:b/>
          <w:noProof/>
          <w:sz w:val="32"/>
          <w:szCs w:val="20"/>
        </w:rPr>
        <w:drawing>
          <wp:inline distT="0" distB="0" distL="0" distR="0">
            <wp:extent cx="4800600" cy="1784535"/>
            <wp:effectExtent l="25400" t="0" r="0" b="0"/>
            <wp:docPr id="32" name="Picture 10" descr=":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93.JPG"/>
                    <pic:cNvPicPr>
                      <a:picLocks noChangeAspect="1" noChangeArrowheads="1"/>
                    </pic:cNvPicPr>
                  </pic:nvPicPr>
                  <pic:blipFill>
                    <a:blip r:embed="rId10"/>
                    <a:srcRect/>
                    <a:stretch>
                      <a:fillRect/>
                    </a:stretch>
                  </pic:blipFill>
                  <pic:spPr bwMode="auto">
                    <a:xfrm>
                      <a:off x="0" y="0"/>
                      <a:ext cx="4794762" cy="1782365"/>
                    </a:xfrm>
                    <a:prstGeom prst="rect">
                      <a:avLst/>
                    </a:prstGeom>
                    <a:noFill/>
                    <a:ln w="9525">
                      <a:noFill/>
                      <a:miter lim="800000"/>
                      <a:headEnd/>
                      <a:tailEnd/>
                    </a:ln>
                  </pic:spPr>
                </pic:pic>
              </a:graphicData>
            </a:graphic>
          </wp:inline>
        </w:drawing>
      </w:r>
    </w:p>
    <w:p w:rsidR="001E7207" w:rsidRDefault="001E7207" w:rsidP="00EB39A4">
      <w:pPr>
        <w:rPr>
          <w:sz w:val="28"/>
        </w:rPr>
      </w:pPr>
    </w:p>
    <w:p w:rsidR="001E7207" w:rsidRDefault="001E7207" w:rsidP="001E7207">
      <w:pPr>
        <w:pStyle w:val="Heading4"/>
        <w:spacing w:before="2" w:after="2"/>
        <w:rPr>
          <w:b w:val="0"/>
          <w:i w:val="0"/>
          <w:sz w:val="32"/>
        </w:rPr>
      </w:pPr>
      <w:proofErr w:type="gramStart"/>
      <w:r>
        <w:rPr>
          <w:b w:val="0"/>
          <w:i w:val="0"/>
          <w:sz w:val="32"/>
        </w:rPr>
        <w:t>Holes in paths.</w:t>
      </w:r>
      <w:proofErr w:type="gramEnd"/>
    </w:p>
    <w:p w:rsidR="001E7207" w:rsidRPr="005B1C62" w:rsidRDefault="001E7207" w:rsidP="001E7207">
      <w:pPr>
        <w:rPr>
          <w:sz w:val="28"/>
        </w:rPr>
      </w:pPr>
      <w:r w:rsidRPr="005B1C62">
        <w:rPr>
          <w:sz w:val="28"/>
        </w:rPr>
        <w:t>Several holes are appearing on some of the tracks, this is not down to large moles, but we have several members who are helping to look for water lines, so we can try to upgrade the lines. There is another work party this coming Sunday again to look at the water lines. So please be careful whilst walking around the site!</w:t>
      </w:r>
    </w:p>
    <w:p w:rsidR="001E7207" w:rsidRDefault="001E7207" w:rsidP="00EB39A4">
      <w:pPr>
        <w:rPr>
          <w:sz w:val="28"/>
        </w:rPr>
      </w:pPr>
    </w:p>
    <w:p w:rsidR="001E7207" w:rsidRPr="001E7207" w:rsidRDefault="001E7207" w:rsidP="00EB39A4">
      <w:pPr>
        <w:rPr>
          <w:b/>
          <w:color w:val="660066"/>
          <w:sz w:val="32"/>
        </w:rPr>
      </w:pPr>
      <w:r w:rsidRPr="001E7207">
        <w:rPr>
          <w:b/>
          <w:color w:val="660066"/>
          <w:sz w:val="32"/>
        </w:rPr>
        <w:t>Best plot 2018</w:t>
      </w:r>
    </w:p>
    <w:p w:rsidR="001E7207" w:rsidRDefault="001E7207" w:rsidP="00EB39A4">
      <w:pPr>
        <w:rPr>
          <w:sz w:val="28"/>
        </w:rPr>
      </w:pPr>
    </w:p>
    <w:p w:rsidR="008C41B2" w:rsidRDefault="001E7207" w:rsidP="00EB39A4">
      <w:pPr>
        <w:rPr>
          <w:sz w:val="28"/>
        </w:rPr>
      </w:pPr>
      <w:r>
        <w:rPr>
          <w:sz w:val="28"/>
        </w:rPr>
        <w:t>You will be looking at your plot at this time of year and saying to yourself!  What can I do with this plot, where do I start, should I have taken up</w:t>
      </w:r>
      <w:r w:rsidR="008C41B2">
        <w:rPr>
          <w:sz w:val="28"/>
        </w:rPr>
        <w:t xml:space="preserve"> hand gliding, it seems easier.</w:t>
      </w:r>
    </w:p>
    <w:p w:rsidR="008C41B2" w:rsidRDefault="008C41B2" w:rsidP="00EB39A4">
      <w:pPr>
        <w:rPr>
          <w:sz w:val="28"/>
        </w:rPr>
      </w:pPr>
      <w:r>
        <w:rPr>
          <w:sz w:val="28"/>
        </w:rPr>
        <w:t>Well the picture below shows what you can achieve if you start now. The rewards are great, eating your own produce and getting plenty of fresh air?</w:t>
      </w:r>
    </w:p>
    <w:p w:rsidR="008C41B2" w:rsidRDefault="008C41B2" w:rsidP="00EB39A4">
      <w:pPr>
        <w:rPr>
          <w:sz w:val="28"/>
        </w:rPr>
      </w:pPr>
    </w:p>
    <w:p w:rsidR="00EB39A4" w:rsidRPr="00A15C2D" w:rsidRDefault="008C41B2" w:rsidP="00EB39A4">
      <w:pPr>
        <w:rPr>
          <w:sz w:val="28"/>
        </w:rPr>
      </w:pPr>
      <w:r>
        <w:rPr>
          <w:noProof/>
          <w:sz w:val="28"/>
        </w:rPr>
        <w:drawing>
          <wp:inline distT="0" distB="0" distL="0" distR="0">
            <wp:extent cx="6121400" cy="4584700"/>
            <wp:effectExtent l="25400" t="0" r="0" b="0"/>
            <wp:docPr id="17" name="Picture 4" descr="Macintosh HD:Users:malcolmcuthbert:Desktop:Allo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lcolmcuthbert:Desktop:Allotment.JPG"/>
                    <pic:cNvPicPr>
                      <a:picLocks noChangeAspect="1" noChangeArrowheads="1"/>
                    </pic:cNvPicPr>
                  </pic:nvPicPr>
                  <pic:blipFill>
                    <a:blip r:embed="rId11"/>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sectPr w:rsidR="00EB39A4" w:rsidRPr="00A15C2D" w:rsidSect="00A15C2D">
      <w:pgSz w:w="11900" w:h="16840"/>
      <w:pgMar w:top="426" w:right="1127" w:bottom="426"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730"/>
    <w:multiLevelType w:val="multilevel"/>
    <w:tmpl w:val="97F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841E7"/>
    <w:multiLevelType w:val="multilevel"/>
    <w:tmpl w:val="1D54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7560AB"/>
    <w:multiLevelType w:val="multilevel"/>
    <w:tmpl w:val="99A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2803B3"/>
    <w:multiLevelType w:val="multilevel"/>
    <w:tmpl w:val="3B7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B39A4"/>
    <w:rsid w:val="001E7207"/>
    <w:rsid w:val="008C41B2"/>
    <w:rsid w:val="00A15C2D"/>
    <w:rsid w:val="00EB39A4"/>
  </w:rsids>
  <m:mathPr>
    <m:mathFont m:val="Rockwell"/>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B39A4"/>
  </w:style>
  <w:style w:type="paragraph" w:styleId="Heading4">
    <w:name w:val="heading 4"/>
    <w:basedOn w:val="Normal"/>
    <w:next w:val="Normal"/>
    <w:link w:val="Heading4Char"/>
    <w:uiPriority w:val="9"/>
    <w:unhideWhenUsed/>
    <w:qFormat/>
    <w:rsid w:val="00A15C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EB39A4"/>
    <w:rPr>
      <w:color w:val="0000FF" w:themeColor="hyperlink"/>
      <w:u w:val="single"/>
    </w:rPr>
  </w:style>
  <w:style w:type="paragraph" w:styleId="NormalWeb">
    <w:name w:val="Normal (Web)"/>
    <w:basedOn w:val="Normal"/>
    <w:uiPriority w:val="99"/>
    <w:rsid w:val="00A15C2D"/>
    <w:pPr>
      <w:spacing w:beforeLines="1" w:afterLines="1"/>
    </w:pPr>
    <w:rPr>
      <w:rFonts w:ascii="Times" w:hAnsi="Times" w:cs="Times New Roman"/>
      <w:sz w:val="20"/>
      <w:szCs w:val="20"/>
      <w:lang w:val="en-GB"/>
    </w:rPr>
  </w:style>
  <w:style w:type="character" w:customStyle="1" w:styleId="Heading4Char">
    <w:name w:val="Heading 4 Char"/>
    <w:basedOn w:val="DefaultParagraphFont"/>
    <w:link w:val="Heading4"/>
    <w:uiPriority w:val="9"/>
    <w:rsid w:val="00A15C2D"/>
    <w:rPr>
      <w:rFonts w:asciiTheme="majorHAnsi" w:eastAsiaTheme="majorEastAsia" w:hAnsiTheme="majorHAnsi" w:cstheme="majorBidi"/>
      <w:b/>
      <w:bCs/>
      <w:i/>
      <w:iCs/>
      <w:color w:val="4F81BD" w:themeColor="accent1"/>
    </w:rPr>
  </w:style>
  <w:style w:type="paragraph" w:styleId="DocumentMap">
    <w:name w:val="Document Map"/>
    <w:basedOn w:val="Normal"/>
    <w:link w:val="DocumentMapChar"/>
    <w:uiPriority w:val="99"/>
    <w:semiHidden/>
    <w:unhideWhenUsed/>
    <w:rsid w:val="00A15C2D"/>
    <w:rPr>
      <w:rFonts w:ascii="Lucida Grande" w:hAnsi="Lucida Grande"/>
    </w:rPr>
  </w:style>
  <w:style w:type="character" w:customStyle="1" w:styleId="DocumentMapChar">
    <w:name w:val="Document Map Char"/>
    <w:basedOn w:val="DefaultParagraphFont"/>
    <w:link w:val="DocumentMap"/>
    <w:uiPriority w:val="99"/>
    <w:semiHidden/>
    <w:rsid w:val="00A15C2D"/>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Chris.e.martin@ntlworld.com" TargetMode="External"/><Relationship Id="rId7" Type="http://schemas.openxmlformats.org/officeDocument/2006/relationships/image" Target="media/image2.png"/><Relationship Id="rId8" Type="http://schemas.openxmlformats.org/officeDocument/2006/relationships/hyperlink" Target="https://www.facebook.com/"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725</Words>
  <Characters>4138</Characters>
  <Application>Microsoft Macintosh Word</Application>
  <DocSecurity>0</DocSecurity>
  <Lines>34</Lines>
  <Paragraphs>8</Paragraphs>
  <ScaleCrop>false</ScaleCrop>
  <Company>Home</Company>
  <LinksUpToDate>false</LinksUpToDate>
  <CharactersWithSpaces>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Cuthbert</dc:creator>
  <cp:keywords/>
  <cp:lastModifiedBy>Malcolm Cuthbert</cp:lastModifiedBy>
  <cp:revision>1</cp:revision>
  <dcterms:created xsi:type="dcterms:W3CDTF">2019-01-16T19:38:00Z</dcterms:created>
  <dcterms:modified xsi:type="dcterms:W3CDTF">2019-01-16T20:27:00Z</dcterms:modified>
</cp:coreProperties>
</file>